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OIB 83896443327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Stalni sudski vještak za graditeljstvo i procjenu nekretnina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 rješenju: Županijski sud u Zagrebu br: 4 Su-232/2021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Zagreb, Klaićeva 30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mob.: 098 475 449</w:t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 xml:space="preserve">e-mail: </w:t>
      </w:r>
      <w:hyperlink r:id="rId2">
        <w:r>
          <w:rPr>
            <w:rStyle w:val="Internetskapoveznica"/>
            <w:rFonts w:cs="Arial" w:ascii="Arial" w:hAnsi="Arial"/>
            <w:sz w:val="24"/>
            <w:szCs w:val="24"/>
          </w:rPr>
          <w:t>dgovorcinovic@gmail.com</w:t>
        </w:r>
      </w:hyperlink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MGP-ZUBIĆ d.o.o. u stečaju</w:t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OIB:67615490968</w:t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Ladina 13, DUBRAVA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 xml:space="preserve">stečajni upravitelj: </w:t>
      </w:r>
      <w:r>
        <w:rPr>
          <w:rFonts w:eastAsia="" w:cs="Arial" w:ascii="Arial" w:hAnsi="Arial" w:eastAsiaTheme="minorEastAsia"/>
          <w:b/>
          <w:bCs/>
          <w:sz w:val="28"/>
          <w:szCs w:val="28"/>
          <w:lang w:eastAsia="zh-CN" w:bidi="hi-IN"/>
        </w:rPr>
        <w:t>ANA MARIJA MEĐIMUREC</w:t>
      </w: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 xml:space="preserve"> dipl.iur.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OIB:86890331310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Zagreb, Ilica 102</w:t>
      </w:r>
    </w:p>
    <w:p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RAČUN 10-2021</w:t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pBdr>
          <w:top w:val="single" w:sz="4" w:space="1" w:color="000000"/>
          <w:bottom w:val="single" w:sz="4" w:space="1" w:color="000000"/>
        </w:pBdr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Naziv usluge</w:t>
        <w:tab/>
        <w:tab/>
        <w:tab/>
        <w:tab/>
        <w:tab/>
        <w:tab/>
        <w:t>količina</w:t>
        <w:tab/>
        <w:t>jedinična cijena</w:t>
        <w:tab/>
        <w:t>ukupno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 Izrada procjene vrijednosti nekretnine</w:t>
        <w:tab/>
        <w:t>1kom</w:t>
        <w:tab/>
        <w:tab/>
        <w:t xml:space="preserve">  5.000,00</w:t>
        <w:tab/>
        <w:t xml:space="preserve">        5.000,00</w:t>
      </w:r>
    </w:p>
    <w:p>
      <w:pPr>
        <w:pStyle w:val="NoSpacing"/>
        <w:rPr>
          <w:rFonts w:ascii="Arial" w:hAnsi="Arial" w:cs="Arial"/>
          <w:sz w:val="24"/>
          <w:szCs w:val="24"/>
          <w:lang w:val="es-ES"/>
        </w:rPr>
      </w:pPr>
      <w:r>
        <w:rPr>
          <w:rFonts w:cs="Arial" w:ascii="Arial" w:hAnsi="Arial"/>
          <w:sz w:val="24"/>
          <w:szCs w:val="24"/>
          <w:lang w:val="es-ES"/>
        </w:rPr>
        <w:t xml:space="preserve">Stambeno proizvodno-poslovna zgrada  </w:t>
      </w:r>
    </w:p>
    <w:p>
      <w:pPr>
        <w:pStyle w:val="NoSpacing"/>
        <w:rPr>
          <w:sz w:val="24"/>
          <w:szCs w:val="24"/>
          <w:lang w:val="es-ES"/>
        </w:rPr>
      </w:pPr>
      <w:r>
        <w:rPr>
          <w:rFonts w:cs="Arial" w:ascii="Arial" w:hAnsi="Arial"/>
          <w:sz w:val="24"/>
          <w:szCs w:val="24"/>
          <w:lang w:val="es-ES"/>
        </w:rPr>
        <w:t xml:space="preserve">i pripadajuće zemljište  </w:t>
      </w:r>
      <w:r>
        <w:rPr>
          <w:rFonts w:cs="Arial" w:ascii="Arial" w:hAnsi="Arial"/>
          <w:sz w:val="24"/>
          <w:szCs w:val="24"/>
        </w:rPr>
        <w:t>zk.ul. 2111, z.k.o. Novaki,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numPr>
          <w:ilvl w:val="0"/>
          <w:numId w:val="1"/>
        </w:numPr>
        <w:ind w:left="426" w:hanging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Putni troškovi</w:t>
        <w:tab/>
        <w:tab/>
        <w:tab/>
        <w:tab/>
        <w:tab/>
        <w:t>120,00km</w:t>
        <w:tab/>
        <w:t xml:space="preserve">       3,33</w:t>
        <w:tab/>
        <w:tab/>
        <w:t>399,60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3.Vrijeme prijevoza</w:t>
        <w:tab/>
        <w:tab/>
        <w:tab/>
        <w:tab/>
        <w:t xml:space="preserve">             2h</w:t>
        <w:tab/>
        <w:tab/>
        <w:t xml:space="preserve">     250,00</w:t>
        <w:tab/>
        <w:tab/>
        <w:t>500,00</w:t>
      </w:r>
    </w:p>
    <w:p>
      <w:pPr>
        <w:pStyle w:val="NoSpacing"/>
        <w:pBdr>
          <w:top w:val="single" w:sz="4" w:space="2" w:color="000000"/>
        </w:pBdr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UKUPNO </w:t>
        <w:tab/>
        <w:tab/>
        <w:tab/>
        <w:tab/>
        <w:tab/>
        <w:t xml:space="preserve">                                                         </w:t>
      </w:r>
      <w:r>
        <w:rPr>
          <w:rFonts w:cs="Arial" w:ascii="Arial" w:hAnsi="Arial"/>
          <w:b/>
          <w:bCs/>
          <w:sz w:val="24"/>
          <w:szCs w:val="24"/>
        </w:rPr>
        <w:t>5.899,60 kn</w:t>
      </w:r>
    </w:p>
    <w:p>
      <w:pPr>
        <w:pStyle w:val="NoSpacing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Molim da iznos uplatite na moj žiro račun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otvoren kod Zagrebačke banke 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IBAN: HR6523600003111974249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 Zagrebu 15.12.2021.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sz w:val="32"/>
          <w:szCs w:val="32"/>
        </w:rPr>
        <w:tab/>
        <w:tab/>
        <w:tab/>
        <w:tab/>
        <w:tab/>
        <w:tab/>
      </w: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>Stalni sudski vještak za graditeljstvo</w:t>
      </w:r>
    </w:p>
    <w:p>
      <w:pPr>
        <w:pStyle w:val="NoSpacing"/>
        <w:rPr>
          <w:sz w:val="32"/>
          <w:szCs w:val="32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>I procjenu nekretnina</w:t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>Sukladno čl.90.st.1. i st.2. Zakona o porezu na dodanu vrijednost poduzetnik je oslobođen plaćanja poreza na dodanu vrijednost</w:t>
      </w:r>
    </w:p>
    <w:sectPr>
      <w:headerReference w:type="default" r:id="rId3"/>
      <w:footerReference w:type="default" r:id="rId4"/>
      <w:type w:val="nextPage"/>
      <w:pgSz w:w="11906" w:h="16838"/>
      <w:pgMar w:left="1417" w:right="707" w:header="708" w:top="1417" w:footer="708" w:bottom="1417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odnoje"/>
      <w:rPr/>
    </w:pPr>
    <w:r>
      <w:rPr/>
      <w:t>Posl.br. LXXI –P-3708/02   CIKO – RH, MINISTARSTVO RAZVOJA, USELJENIŠTVA I OBNOVE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aglavlje"/>
      <w:rPr/>
    </w:pPr>
    <w:r>
      <w:rPr/>
      <w:t>STALNI SUDSKI VJEŠTAK ZA GRADITELJSTVO</w:t>
    </w:r>
  </w:p>
  <w:p>
    <w:pPr>
      <w:pStyle w:val="Zaglavlje"/>
      <w:rPr/>
    </w:pPr>
    <w:r>
      <w:rPr/>
      <w:t>DIMITRIJE GOVORČINOVIĆ dipl.ing.grad.</w:t>
    </w:r>
  </w:p>
  <w:p>
    <w:pPr>
      <w:pStyle w:val="Zaglavlj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hr-H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Stilnaslova1">
    <w:name w:val="Heading 1"/>
    <w:basedOn w:val="Normal"/>
    <w:next w:val="Normal"/>
    <w:link w:val="Naslov1Char"/>
    <w:uiPriority w:val="9"/>
    <w:qFormat/>
    <w:rsid w:val="00503a7d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link w:val="Zaglavlje"/>
    <w:uiPriority w:val="99"/>
    <w:qFormat/>
    <w:rsid w:val="009374f0"/>
    <w:rPr/>
  </w:style>
  <w:style w:type="character" w:styleId="PodnojeChar" w:customStyle="1">
    <w:name w:val="Podnožje Char"/>
    <w:basedOn w:val="DefaultParagraphFont"/>
    <w:link w:val="Podnoje"/>
    <w:uiPriority w:val="99"/>
    <w:qFormat/>
    <w:rsid w:val="009374f0"/>
    <w:rPr/>
  </w:style>
  <w:style w:type="character" w:styleId="TekstbaloniaChar" w:customStyle="1">
    <w:name w:val="Tekst balončića Char"/>
    <w:basedOn w:val="DefaultParagraphFont"/>
    <w:link w:val="Tekstbalonia"/>
    <w:uiPriority w:val="99"/>
    <w:semiHidden/>
    <w:qFormat/>
    <w:rsid w:val="009374f0"/>
    <w:rPr>
      <w:rFonts w:ascii="Tahoma" w:hAnsi="Tahoma" w:cs="Tahoma"/>
      <w:sz w:val="16"/>
      <w:szCs w:val="16"/>
    </w:rPr>
  </w:style>
  <w:style w:type="character" w:styleId="Internetskapoveznica">
    <w:name w:val="Internetska poveznica"/>
    <w:basedOn w:val="DefaultParagraphFont"/>
    <w:uiPriority w:val="99"/>
    <w:unhideWhenUsed/>
    <w:rsid w:val="00240d0f"/>
    <w:rPr>
      <w:color w:val="0000FF" w:themeColor="hyperlink"/>
      <w:u w:val="single"/>
    </w:rPr>
  </w:style>
  <w:style w:type="character" w:styleId="Naslov1Char" w:customStyle="1">
    <w:name w:val="Naslov 1 Char"/>
    <w:basedOn w:val="DefaultParagraphFont"/>
    <w:link w:val="Naslov1"/>
    <w:uiPriority w:val="9"/>
    <w:qFormat/>
    <w:rsid w:val="00503a7d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rFonts w:ascii="Arial" w:hAnsi="Arial" w:cs="Arial"/>
      <w:sz w:val="24"/>
      <w:szCs w:val="24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c15ba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Zaglavlje">
    <w:name w:val="Header"/>
    <w:basedOn w:val="Normal"/>
    <w:link w:val="Zaglavl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odnoje">
    <w:name w:val="Footer"/>
    <w:basedOn w:val="Normal"/>
    <w:link w:val="Podno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baloniaChar"/>
    <w:uiPriority w:val="99"/>
    <w:semiHidden/>
    <w:unhideWhenUsed/>
    <w:qFormat/>
    <w:rsid w:val="009374f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5bd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govorcinovic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LibreOffice/6.1.1.2$Windows_X86_64 LibreOffice_project/5d19a1bfa650b796764388cd8b33a5af1f5baa1b</Application>
  <Pages>1</Pages>
  <Words>153</Words>
  <Characters>1047</Characters>
  <CharactersWithSpaces>1305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2021-12-15T11:32:00Z</dcterms:created>
  <dc:creator>Dimitrije</dc:creator>
  <dc:description/>
  <dc:language>hr-HR</dc:language>
  <cp:lastModifiedBy>Dimitrije</cp:lastModifiedBy>
  <dcterms:modified xsi:type="dcterms:W3CDTF">2021-12-15T11:54:00Z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